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FD" w:rsidRPr="006E6EFD" w:rsidRDefault="006E6EFD" w:rsidP="006E6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INFORMATOR O POWSZECHNEJ SAMOOBRONIE LUDNOŚCI</w:t>
      </w:r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Alarmowanie i ostrzeganie o zagrożeniach oraz postępowanie po ich ogłoszeniu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Systemy wykrywania, alarmowania i ostrzegania wykorzystywane w obronie cywilnej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 przedsięwzięć obrony cywilnej jest organizacja systemów alarmowych, które mają ostrzegać ludność przed grożącym niebezpieczeństwem napadu z powietrza oraz skażeniem promieniotwórczym i chemicznym, a także o klęskach żywiołowych i zagrożeniu środowiska w celu umożliwienia jej odpowiedniego zareagowania. Do ogłaszania i odwoływania alarmów wykorzystuje się:</w:t>
      </w:r>
    </w:p>
    <w:p w:rsidR="006E6EFD" w:rsidRPr="006E6EFD" w:rsidRDefault="006E6EFD" w:rsidP="006E6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syreny wchodzące w skład centralnych systemów alarmowych,</w:t>
      </w:r>
    </w:p>
    <w:p w:rsidR="006E6EFD" w:rsidRPr="006E6EFD" w:rsidRDefault="006E6EFD" w:rsidP="006E6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rozgłośnie radiowe i ośrodki telewizyjne,</w:t>
      </w:r>
    </w:p>
    <w:p w:rsidR="006E6EFD" w:rsidRPr="006E6EFD" w:rsidRDefault="006E6EFD" w:rsidP="006E6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radiowęzły radiofonii przewodowej,</w:t>
      </w:r>
    </w:p>
    <w:p w:rsidR="006E6EFD" w:rsidRPr="006E6EFD" w:rsidRDefault="006E6EFD" w:rsidP="006E6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syreny nie włączone do systemów alarmowych (zakładów pracy, ochotniczych straży pożarnych itp.),</w:t>
      </w:r>
    </w:p>
    <w:p w:rsidR="006E6EFD" w:rsidRPr="006E6EFD" w:rsidRDefault="006E6EFD" w:rsidP="006E6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SISMS (powiadamianie za pomocą sms)</w:t>
      </w:r>
    </w:p>
    <w:p w:rsidR="006E6EFD" w:rsidRPr="006E6EFD" w:rsidRDefault="006E6EFD" w:rsidP="006E6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 środki alarmowania (syreny ręczne, gongi, dzwony kościelne, pojazdy z urządzeniami nagłaśniającymi itp.).</w:t>
      </w:r>
    </w:p>
    <w:p w:rsidR="006E6EFD" w:rsidRPr="006E6EFD" w:rsidRDefault="00841DE6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C0BA446" wp14:editId="35A9B638">
            <wp:simplePos x="0" y="0"/>
            <wp:positionH relativeFrom="column">
              <wp:posOffset>1096010</wp:posOffset>
            </wp:positionH>
            <wp:positionV relativeFrom="paragraph">
              <wp:posOffset>311785</wp:posOffset>
            </wp:positionV>
            <wp:extent cx="5427345" cy="3219450"/>
            <wp:effectExtent l="0" t="0" r="1905" b="0"/>
            <wp:wrapTight wrapText="bothSides">
              <wp:wrapPolygon edited="0">
                <wp:start x="0" y="0"/>
                <wp:lineTo x="0" y="21472"/>
                <wp:lineTo x="21532" y="21472"/>
                <wp:lineTo x="21532" y="0"/>
                <wp:lineTo x="0" y="0"/>
              </wp:wrapPolygon>
            </wp:wrapTight>
            <wp:docPr id="1" name="Obraz 1" descr="Obrona Cywilna: Komunikaty ostrzegawcze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ona Cywilna: Komunikaty ostrzegawcze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FD"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Rodzaje alarmów, komunikatów ostrzegawczych oraz metod ich ogłaszania</w:t>
      </w:r>
    </w:p>
    <w:p w:rsidR="006E6EFD" w:rsidRPr="006E6EFD" w:rsidRDefault="006E6EFD" w:rsidP="006E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FD" w:rsidRDefault="006E6EFD" w:rsidP="006E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FD" w:rsidRDefault="006E6EFD" w:rsidP="006E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FD" w:rsidRDefault="006E6EFD" w:rsidP="006E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FD" w:rsidRDefault="006E6EFD" w:rsidP="006E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FD" w:rsidRDefault="006E6EFD" w:rsidP="006E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FD" w:rsidRDefault="006E6EFD" w:rsidP="006E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FD" w:rsidRDefault="006E6EFD" w:rsidP="006E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FD" w:rsidRDefault="006E6EFD" w:rsidP="006E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FD" w:rsidRPr="006E6EFD" w:rsidRDefault="006E6EFD" w:rsidP="006E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841DE6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38E7FB" wp14:editId="782863BE">
            <wp:simplePos x="0" y="0"/>
            <wp:positionH relativeFrom="column">
              <wp:posOffset>98425</wp:posOffset>
            </wp:positionH>
            <wp:positionV relativeFrom="paragraph">
              <wp:posOffset>173355</wp:posOffset>
            </wp:positionV>
            <wp:extent cx="8120380" cy="3789045"/>
            <wp:effectExtent l="0" t="0" r="0" b="1905"/>
            <wp:wrapTight wrapText="bothSides">
              <wp:wrapPolygon edited="0">
                <wp:start x="0" y="0"/>
                <wp:lineTo x="0" y="21502"/>
                <wp:lineTo x="21536" y="21502"/>
                <wp:lineTo x="21536" y="0"/>
                <wp:lineTo x="0" y="0"/>
              </wp:wrapPolygon>
            </wp:wrapTight>
            <wp:docPr id="2" name="Obraz 2" descr="Obrona Cywilna: Rodzaje alarmów, sygnały alarmowe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ona Cywilna: Rodzaje alarmów, sygnały alarmowe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80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Postępowanie po ogłoszeniu sygnałów alarmowych i komunikatów ostrzegawczych</w:t>
      </w:r>
    </w:p>
    <w:p w:rsidR="006E6EFD" w:rsidRPr="006E6EFD" w:rsidRDefault="006E6EFD" w:rsidP="006E6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ALARM POWIETRZNY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PAMIĘTAJ!</w:t>
      </w:r>
    </w:p>
    <w:p w:rsidR="006E6EFD" w:rsidRPr="006E6EFD" w:rsidRDefault="006E6EFD" w:rsidP="006E6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 USŁYSZENIU SYGNAŁU ALARMOWEGO NALEŻY DZIAŁAĆ SZYBKO, ALE ROZWAŻNIE I BEZ PANIKI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 usłyszeniu alarmu powietrznego:</w:t>
      </w:r>
    </w:p>
    <w:p w:rsidR="006E6EFD" w:rsidRPr="006E6EFD" w:rsidRDefault="006E6EFD" w:rsidP="006E6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znajdujące się w domu powinny: </w:t>
      </w:r>
    </w:p>
    <w:p w:rsidR="006E6EFD" w:rsidRPr="006E6EFD" w:rsidRDefault="006E6EFD" w:rsidP="006E6E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ubrać się,</w:t>
      </w:r>
    </w:p>
    <w:p w:rsidR="006E6EFD" w:rsidRPr="006E6EFD" w:rsidRDefault="006E6EFD" w:rsidP="006E6E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wyłączyć wszystkie urządzenia elektryczne i gazowe oraz wygasić ogień w piecu;</w:t>
      </w:r>
    </w:p>
    <w:p w:rsidR="006E6EFD" w:rsidRPr="006E6EFD" w:rsidRDefault="006E6EFD" w:rsidP="006E6E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zamknąć okna i zabezpieczyć mieszkanie,</w:t>
      </w:r>
    </w:p>
    <w:p w:rsidR="006E6EFD" w:rsidRPr="006E6EFD" w:rsidRDefault="006E6EFD" w:rsidP="006E6E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zabrać dokumenty osobiste, zapas żywności, indywidualne środki ochrony, przed skażeniami, środki opatrunkowe oraz w miarę potrzeb i możliwości latarkę elektryczną, koc, odbiornik radiowy (na baterie) z zakresem fal UKF itp.,</w:t>
      </w:r>
    </w:p>
    <w:p w:rsidR="006E6EFD" w:rsidRPr="006E6EFD" w:rsidRDefault="006E6EFD" w:rsidP="006E6E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zawiadomić o alarmie sąsiadów (mogli nie usłyszeć sygnetu alarmowego),</w:t>
      </w:r>
    </w:p>
    <w:p w:rsidR="006E6EFD" w:rsidRPr="006E6EFD" w:rsidRDefault="006E6EFD" w:rsidP="006E6E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pośpiesznie udać się do najbliższego schronu lub ukrycia.</w:t>
      </w:r>
    </w:p>
    <w:p w:rsidR="006E6EFD" w:rsidRPr="006E6EFD" w:rsidRDefault="006E6EFD" w:rsidP="006E6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znajdujące się w zakładzie pracy, szkole lub miejscu publicznym powinny: </w:t>
      </w:r>
    </w:p>
    <w:p w:rsidR="006E6EFD" w:rsidRPr="006E6EFD" w:rsidRDefault="006E6EFD" w:rsidP="006E6E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przerwać pracę (wyłączyć maszyny i urządzenia), naukę, udział w imprezie, podróży,</w:t>
      </w:r>
    </w:p>
    <w:p w:rsidR="006E6EFD" w:rsidRPr="006E6EFD" w:rsidRDefault="006E6EFD" w:rsidP="006E6E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udać się do najbliższego schronu lub ukrycia,</w:t>
      </w:r>
    </w:p>
    <w:p w:rsidR="006E6EFD" w:rsidRPr="006E6EFD" w:rsidRDefault="006E6EFD" w:rsidP="006E6E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słabszym, chorym i ułomnym,</w:t>
      </w:r>
    </w:p>
    <w:p w:rsidR="006E6EFD" w:rsidRPr="006E6EFD" w:rsidRDefault="006E6EFD" w:rsidP="006E6E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podporządkować się ściśle poleceniom służb porządkowych obrony cywilnej.</w:t>
      </w:r>
    </w:p>
    <w:p w:rsidR="006E6EFD" w:rsidRPr="006E6EFD" w:rsidRDefault="006E6EFD" w:rsidP="006E6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pojazdy mechaniczne lub konne po usłyszeniu sygnału alarmu powietrznego  powinni je zatrzymać. Pojazdy należy ustawić tak, aby nie blokowały ciągów komunikacyjnych i wejść do oznakowanych ukryć. Obsługa pojazdów i pasażerowie powinni udać się do najbliższego ukrycia. Z pojazdów konnych należy wyprząść konie i uwiązać je za trwałymi osłonami.</w:t>
      </w:r>
    </w:p>
    <w:p w:rsidR="006E6EFD" w:rsidRPr="006E6EFD" w:rsidRDefault="006E6EFD" w:rsidP="006E6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ALARM O SKAŻENIACH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PAMIĘTAJ!</w:t>
      </w:r>
    </w:p>
    <w:p w:rsidR="006E6EFD" w:rsidRPr="006E6EFD" w:rsidRDefault="006E6EFD" w:rsidP="006E6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JEŻELI NIE BĘDZIESZ MIEĆ MOŻLIWOŚCI UKRYCIA SIĘ W BUDOWLI OCHRONNEJ, UKRYJ SIĘ W ZAGŁĘBIENIU TERENU LUB ZA INNĄ TRWAŁĄ OSŁONĄ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 usłyszeniu sygnału alarmu o skażeniach:</w:t>
      </w:r>
    </w:p>
    <w:p w:rsidR="006E6EFD" w:rsidRPr="006E6EFD" w:rsidRDefault="006E6EFD" w:rsidP="006E6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wykonać następujące czynności: 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postępować jak po ogłoszeniu alarmu powietrznego, ponadto: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nałożyć indywidualne środki ochrony (maskę przeciwgazową lub środek zastępczy – w razie ich braku stosować do ochrony dróg oddechowych tampony zwilżone wodnym roztworem sody oczyszczonej),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nie zbliżać się do rejonu awarii,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się do informacji przekazywanych w komunikatach, głównie środkami nagłaśniającymi umieszczonymi na samochodach,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udać się do najbliższego ukrycia i przebywać w nim do chwili odwołania alarmu.</w:t>
      </w:r>
    </w:p>
    <w:p w:rsidR="006E6EFD" w:rsidRPr="006E6EFD" w:rsidRDefault="006E6EFD" w:rsidP="006E6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przebywające na otwartej przestrzeni powinny: 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zwrócić uwagę na kierunek wiatru (obserwować unoszące się dymy, pary),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opuścić zagrożony rejon (prostopadle do kierunku wiatru) stosując się do poleceń zawartych w komunikatach przekazywanych przez ruchome środki nagłaśniające,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udać się do najbliższych budynków mieszkalnych lub publicznych.</w:t>
      </w:r>
    </w:p>
    <w:p w:rsidR="006E6EFD" w:rsidRPr="006E6EFD" w:rsidRDefault="006E6EFD" w:rsidP="006E6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przebywające w pomieszczeniach, które z jakichkolwiek przyczyn przed wystąpieniem skażenia nie zdążyły wyjść z rejonu zagrożenia powinny: 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włączyć odbiornik radiowy lub telewizyjny na jedno z pasm lokalnych, zastosować się do przekazywanych komunikatów i poleceń,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pozostać w pomieszczeniach, zamknąć i uszczelnić mokrym papierem lub szmatami drzwi, okna i otwory wentylacyjne, przebywać w miarę możliwości w pomieszczeniach środkowych,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maski przeciwgazowe powinny je założyć,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do chwili odwołania alarmu lub zarządzenia ewakuacji nie opuszczać uszczelnionych pomieszczeń, nie przebywać w pobliżu okien i innych otworów wentylacyjnych,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powstrzymywać się od spożywania posiłków, palenia tytoniu oraz prac wymagających wysiłku a więc dużego zapotrzebowania na tlen,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wyłączyć wszystkie urządzenia elektryczne (oprócz radia i telewizora), wygasić ogień w piecu,</w:t>
      </w:r>
    </w:p>
    <w:p w:rsidR="006E6EFD" w:rsidRPr="006E6EFD" w:rsidRDefault="006E6EFD" w:rsidP="006E6EF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do ochrony dróg oddechowych stosować zwilżoną w wodzie lub w wodnym roztworze sody oczyszczonej chusteczkę, tampon z gazy, ręcznik itp.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Uprzedzenie o zagrożeniu skażeniem lub zakażeniem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Po usłyszeniu uprzedzenia o zagrożeniu skażeniami lub zakażeniami należy:</w:t>
      </w:r>
    </w:p>
    <w:p w:rsidR="006E6EFD" w:rsidRPr="006E6EFD" w:rsidRDefault="006E6EFD" w:rsidP="006E6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posiadane indywidualne środki ochrony,</w:t>
      </w:r>
    </w:p>
    <w:p w:rsidR="006E6EFD" w:rsidRPr="006E6EFD" w:rsidRDefault="006E6EFD" w:rsidP="006E6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zabezpieczenie posiadanych zapasów żywności, wody, paszy,</w:t>
      </w:r>
    </w:p>
    <w:p w:rsidR="006E6EFD" w:rsidRPr="006E6EFD" w:rsidRDefault="006E6EFD" w:rsidP="006E6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szczelność przygotowanych pomieszczeń dla ludzi i zwierząt,</w:t>
      </w:r>
    </w:p>
    <w:p w:rsidR="006E6EFD" w:rsidRPr="006E6EFD" w:rsidRDefault="006E6EFD" w:rsidP="006E6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 ma innych zleceń – udać się do (pomieszczeń ochronnych) ukryć,</w:t>
      </w:r>
    </w:p>
    <w:p w:rsidR="006E6EFD" w:rsidRPr="006E6EFD" w:rsidRDefault="006E6EFD" w:rsidP="006E6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ogłaszanych zarządzeń oraz wykonywać polecenia organów i służb obrony cywilnej,</w:t>
      </w:r>
    </w:p>
    <w:p w:rsidR="006E6EFD" w:rsidRPr="006E6EFD" w:rsidRDefault="006E6EFD" w:rsidP="006E6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postępować zgodnie z poleceniami i zaleceniami Państwowej Inspekcji Sanitarnej.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Po usłyszeniu sygnału odwołania alarmu należy w sposób zorganizowany opuścić ukrycie (schron).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Uprzedzenie o klęskach żywiołowych i zagrożeniu środowiska</w:t>
      </w:r>
    </w:p>
    <w:p w:rsidR="006E6EFD" w:rsidRPr="006E6EFD" w:rsidRDefault="006E6EFD" w:rsidP="006E6E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 usłyszeniu uprzedzenia o klęskach żywiołowych i zagrożeniu środowiska należy: </w:t>
      </w:r>
    </w:p>
    <w:p w:rsidR="006E6EFD" w:rsidRPr="006E6EFD" w:rsidRDefault="006E6EFD" w:rsidP="006E6EF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się spokojnie, przeciwdziałać panice i lękowi, ściśle wykonywać zarządzenia służb porządkowych,</w:t>
      </w:r>
    </w:p>
    <w:p w:rsidR="006E6EFD" w:rsidRPr="006E6EFD" w:rsidRDefault="006E6EFD" w:rsidP="006E6EF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się do zaleceń i informacji przekazywanych w komunikatach,</w:t>
      </w:r>
    </w:p>
    <w:p w:rsidR="006E6EFD" w:rsidRPr="006E6EFD" w:rsidRDefault="006E6EFD" w:rsidP="006E6EF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nie zbliżać się do rejonu objętego klęską żywiołową i zagrożeniem środowiska.</w:t>
      </w:r>
    </w:p>
    <w:p w:rsidR="006E6EFD" w:rsidRPr="006E6EFD" w:rsidRDefault="006E6EFD" w:rsidP="006E6E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na terenie otwartym powinny opuścić zagrożony rejon stosując się do poleceń zawartych w komunikatach przekazywanych przez ruchome środki nagłaśniające.</w:t>
      </w:r>
    </w:p>
    <w:p w:rsidR="006E6EFD" w:rsidRPr="006E6EFD" w:rsidRDefault="006E6EFD" w:rsidP="006E6E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 w pomieszczeniach należy włączyć odbiornik radiowy lub telewizyjny na jedno z pasm lokalnych, zastosować się do przekazywanych komunikatów i poleceń.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alarmu</w:t>
      </w:r>
    </w:p>
    <w:p w:rsidR="006E6EFD" w:rsidRPr="006E6EFD" w:rsidRDefault="006E6EFD" w:rsidP="006E6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Po usłyszeniu sygnału odwołania alarmu należy:</w:t>
      </w:r>
    </w:p>
    <w:p w:rsidR="006E6EFD" w:rsidRPr="006E6EFD" w:rsidRDefault="006E6EFD" w:rsidP="006E6E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opuścić ukrycie (schron),</w:t>
      </w:r>
    </w:p>
    <w:p w:rsidR="006E6EFD" w:rsidRPr="006E6EFD" w:rsidRDefault="006E6EFD" w:rsidP="006E6E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wystąpienia skażeń poddać się zabiegom sanitarnym,</w:t>
      </w:r>
    </w:p>
    <w:p w:rsidR="006E6EFD" w:rsidRPr="006E6EFD" w:rsidRDefault="006E6EFD" w:rsidP="006E6E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dezaktywację (w przypadku skażeń promieniotwórczych) lub odkażania (w przypadku skażeń chemicznych) żywności, sprzętu, zwierząt gospodarskich, paszy oraz pozostałego mienia,</w:t>
      </w:r>
    </w:p>
    <w:p w:rsidR="006E6EFD" w:rsidRPr="006E6EFD" w:rsidRDefault="006E6EFD" w:rsidP="006E6E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przewietrzyć dokładnie wszystkie pomieszczenia,</w:t>
      </w:r>
    </w:p>
    <w:p w:rsidR="006E6EFD" w:rsidRPr="006E6EFD" w:rsidRDefault="006E6EFD" w:rsidP="006E6E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dezaktywację lub odkażenie odzieży, w której wykonano wymienione zabiegi, poddać się ponownie zabiegom sanitarnym,</w:t>
      </w:r>
    </w:p>
    <w:p w:rsidR="006E6EFD" w:rsidRPr="006E6EFD" w:rsidRDefault="006E6EFD" w:rsidP="006E6E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się ściśle do poleceń organów i służb obrony cywilnej,</w:t>
      </w:r>
    </w:p>
    <w:p w:rsidR="006E6EFD" w:rsidRPr="006E6EFD" w:rsidRDefault="006E6EFD" w:rsidP="006E6E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EFD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zakażenia biologicznego stosować się ściśle do zasad profilaktyki przeciwepidemicznej ustalonych przez jednostki służby zdrowia.</w:t>
      </w:r>
    </w:p>
    <w:p w:rsidR="006F1D25" w:rsidRDefault="006F1D25"/>
    <w:sectPr w:rsidR="006F1D25" w:rsidSect="006E6E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16E"/>
    <w:multiLevelType w:val="multilevel"/>
    <w:tmpl w:val="2DF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7735C"/>
    <w:multiLevelType w:val="multilevel"/>
    <w:tmpl w:val="ACB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D3D38"/>
    <w:multiLevelType w:val="multilevel"/>
    <w:tmpl w:val="8FE2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1656F"/>
    <w:multiLevelType w:val="multilevel"/>
    <w:tmpl w:val="221E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B52D8"/>
    <w:multiLevelType w:val="multilevel"/>
    <w:tmpl w:val="D2B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43ACE"/>
    <w:multiLevelType w:val="multilevel"/>
    <w:tmpl w:val="7F1A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1"/>
    <w:rsid w:val="006E6EFD"/>
    <w:rsid w:val="006F1D25"/>
    <w:rsid w:val="00841DE6"/>
    <w:rsid w:val="00C1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E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E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ybow.pl/wp-content/uploads/2018/10/oc_rodzaje_alarmow-1200x56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ybow.pl/wp-content/uploads/2018/10/oc_komunikaty_ostrzegawcze-1200x79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953</Words>
  <Characters>5721</Characters>
  <Application>Microsoft Office Word</Application>
  <DocSecurity>0</DocSecurity>
  <Lines>47</Lines>
  <Paragraphs>13</Paragraphs>
  <ScaleCrop>false</ScaleCrop>
  <Company>HP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2021-11-29T14:28:00Z</dcterms:created>
  <dcterms:modified xsi:type="dcterms:W3CDTF">2021-11-30T12:29:00Z</dcterms:modified>
</cp:coreProperties>
</file>